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7" w:rsidRDefault="00E50417" w:rsidP="00E50417">
      <w:pPr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 xml:space="preserve">ÚRNAPJA: </w:t>
      </w:r>
      <w:proofErr w:type="spellStart"/>
      <w:r>
        <w:rPr>
          <w:rFonts w:ascii="Georgia" w:hAnsi="Georgia" w:cs="Arial"/>
          <w:b/>
          <w:bCs/>
          <w:sz w:val="24"/>
          <w:szCs w:val="24"/>
        </w:rPr>
        <w:t>adoráció</w:t>
      </w:r>
      <w:proofErr w:type="spellEnd"/>
    </w:p>
    <w:p w:rsidR="00542498" w:rsidRPr="00E50417" w:rsidRDefault="00542498" w:rsidP="00E50417">
      <w:pPr>
        <w:jc w:val="center"/>
        <w:rPr>
          <w:rFonts w:ascii="Georgia" w:hAnsi="Georgia" w:cs="Arial"/>
          <w:b/>
          <w:bCs/>
          <w:sz w:val="24"/>
          <w:szCs w:val="24"/>
        </w:rPr>
      </w:pPr>
      <w:r w:rsidRPr="00E50417">
        <w:rPr>
          <w:rFonts w:ascii="Georgia" w:hAnsi="Georgia" w:cs="Arial"/>
          <w:b/>
          <w:bCs/>
          <w:sz w:val="24"/>
          <w:szCs w:val="24"/>
        </w:rPr>
        <w:t>„Vegyétek, ez az én testem.”</w:t>
      </w:r>
    </w:p>
    <w:p w:rsidR="00542498" w:rsidRPr="00E50417" w:rsidRDefault="00542498" w:rsidP="00E50417">
      <w:pPr>
        <w:jc w:val="center"/>
        <w:rPr>
          <w:rFonts w:ascii="Georgia" w:hAnsi="Georgia" w:cs="Arial"/>
          <w:b/>
          <w:bCs/>
          <w:sz w:val="24"/>
          <w:szCs w:val="24"/>
        </w:rPr>
      </w:pPr>
      <w:bookmarkStart w:id="0" w:name="_GoBack"/>
      <w:bookmarkEnd w:id="0"/>
    </w:p>
    <w:p w:rsidR="00542498" w:rsidRPr="00E50417" w:rsidRDefault="00542498" w:rsidP="00542498">
      <w:pPr>
        <w:pStyle w:val="Listaszerbekezds"/>
        <w:numPr>
          <w:ilvl w:val="0"/>
          <w:numId w:val="2"/>
        </w:numPr>
        <w:rPr>
          <w:rFonts w:ascii="Georgia" w:hAnsi="Georgia" w:cs="Arial"/>
          <w:b/>
          <w:bCs/>
          <w:sz w:val="24"/>
          <w:szCs w:val="24"/>
        </w:rPr>
      </w:pPr>
      <w:r w:rsidRPr="00E50417">
        <w:rPr>
          <w:rFonts w:ascii="Georgia" w:hAnsi="Georgia" w:cs="Arial"/>
          <w:b/>
          <w:bCs/>
          <w:sz w:val="24"/>
          <w:szCs w:val="24"/>
        </w:rPr>
        <w:t>Ének</w:t>
      </w:r>
    </w:p>
    <w:p w:rsidR="00542498" w:rsidRPr="00E50417" w:rsidRDefault="00542498" w:rsidP="00542498">
      <w:pPr>
        <w:pStyle w:val="Listaszerbekezds"/>
        <w:rPr>
          <w:rFonts w:ascii="Georgia" w:hAnsi="Georgia" w:cs="Arial"/>
          <w:b/>
          <w:bCs/>
          <w:sz w:val="24"/>
          <w:szCs w:val="24"/>
        </w:rPr>
      </w:pPr>
    </w:p>
    <w:p w:rsidR="00E50417" w:rsidRDefault="00CD21BE" w:rsidP="00E50417">
      <w:pPr>
        <w:pStyle w:val="Listaszerbekezds"/>
        <w:numPr>
          <w:ilvl w:val="0"/>
          <w:numId w:val="2"/>
        </w:numPr>
        <w:jc w:val="both"/>
        <w:rPr>
          <w:rFonts w:ascii="Georgia" w:hAnsi="Georgia" w:cs="Arial"/>
          <w:b/>
          <w:bCs/>
          <w:sz w:val="24"/>
          <w:szCs w:val="24"/>
        </w:rPr>
      </w:pPr>
      <w:proofErr w:type="spellStart"/>
      <w:proofErr w:type="gramStart"/>
      <w:r w:rsidRPr="00E50417">
        <w:rPr>
          <w:rFonts w:ascii="Georgia" w:hAnsi="Georgia" w:cs="Arial"/>
          <w:b/>
          <w:bCs/>
          <w:sz w:val="24"/>
          <w:szCs w:val="24"/>
        </w:rPr>
        <w:t>Mk</w:t>
      </w:r>
      <w:proofErr w:type="spellEnd"/>
      <w:r w:rsidR="00E50417">
        <w:rPr>
          <w:rFonts w:ascii="Georgia" w:hAnsi="Georgia" w:cs="Arial"/>
          <w:b/>
          <w:bCs/>
          <w:sz w:val="24"/>
          <w:szCs w:val="24"/>
        </w:rPr>
        <w:t xml:space="preserve">  </w:t>
      </w:r>
      <w:r w:rsidRPr="00E50417">
        <w:rPr>
          <w:rFonts w:ascii="Georgia" w:hAnsi="Georgia" w:cs="Arial"/>
          <w:b/>
          <w:bCs/>
          <w:sz w:val="24"/>
          <w:szCs w:val="24"/>
        </w:rPr>
        <w:t>14</w:t>
      </w:r>
      <w:proofErr w:type="gramEnd"/>
      <w:r w:rsidRPr="00E50417">
        <w:rPr>
          <w:rFonts w:ascii="Georgia" w:hAnsi="Georgia" w:cs="Arial"/>
          <w:b/>
          <w:bCs/>
          <w:sz w:val="24"/>
          <w:szCs w:val="24"/>
        </w:rPr>
        <w:t>, 12-16.</w:t>
      </w:r>
      <w:r w:rsidR="00574003" w:rsidRPr="00E50417">
        <w:rPr>
          <w:rFonts w:ascii="Georgia" w:hAnsi="Georgia" w:cs="Arial"/>
          <w:b/>
          <w:bCs/>
          <w:sz w:val="24"/>
          <w:szCs w:val="24"/>
        </w:rPr>
        <w:t xml:space="preserve"> 22-26</w:t>
      </w:r>
      <w:r w:rsidR="00542498" w:rsidRPr="00E50417">
        <w:rPr>
          <w:rFonts w:ascii="Georgia" w:hAnsi="Georgia" w:cs="Arial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E50417" w:rsidRPr="00E50417" w:rsidRDefault="00E50417" w:rsidP="00E50417">
      <w:pPr>
        <w:pStyle w:val="Listaszerbekezds"/>
        <w:rPr>
          <w:rFonts w:ascii="Georgia" w:hAnsi="Georgia" w:cs="Arial"/>
          <w:bCs/>
          <w:sz w:val="24"/>
          <w:szCs w:val="24"/>
          <w:vertAlign w:val="superscript"/>
        </w:rPr>
      </w:pPr>
    </w:p>
    <w:p w:rsidR="00542498" w:rsidRPr="00E50417" w:rsidRDefault="00542498" w:rsidP="00E50417">
      <w:pPr>
        <w:pStyle w:val="Listaszerbekezds"/>
        <w:ind w:left="643"/>
        <w:jc w:val="both"/>
        <w:rPr>
          <w:rFonts w:ascii="Georgia" w:hAnsi="Georgia" w:cs="Arial"/>
          <w:b/>
          <w:bCs/>
          <w:sz w:val="24"/>
          <w:szCs w:val="24"/>
        </w:rPr>
      </w:pPr>
      <w:r w:rsidRPr="00E50417">
        <w:rPr>
          <w:rFonts w:ascii="Georgia" w:hAnsi="Georgia" w:cs="Arial"/>
          <w:bCs/>
          <w:sz w:val="24"/>
          <w:szCs w:val="24"/>
          <w:vertAlign w:val="superscript"/>
        </w:rPr>
        <w:t>12</w:t>
      </w:r>
      <w:r w:rsidRPr="00E50417">
        <w:rPr>
          <w:rFonts w:ascii="Georgia" w:hAnsi="Georgia" w:cs="Arial"/>
          <w:bCs/>
          <w:sz w:val="24"/>
          <w:szCs w:val="24"/>
        </w:rPr>
        <w:t xml:space="preserve">A kovásztalan kenyér első napján, amikor a húsvéti bárányt fel szokták áldozni, tanítványai megkérdezték: „Mi a szándékod? Hová menjünk, hogy megtegyük az előkészületeket a húsvéti bárány elköltéséhez?” </w:t>
      </w:r>
      <w:r w:rsidRPr="00E50417">
        <w:rPr>
          <w:rFonts w:ascii="Georgia" w:hAnsi="Georgia" w:cs="Arial"/>
          <w:bCs/>
          <w:sz w:val="24"/>
          <w:szCs w:val="24"/>
          <w:vertAlign w:val="superscript"/>
        </w:rPr>
        <w:t>13</w:t>
      </w:r>
      <w:r w:rsidRPr="00E50417">
        <w:rPr>
          <w:rFonts w:ascii="Georgia" w:hAnsi="Georgia" w:cs="Arial"/>
          <w:bCs/>
          <w:sz w:val="24"/>
          <w:szCs w:val="24"/>
        </w:rPr>
        <w:t xml:space="preserve">Erre elküldte két tanítványát: „Menjetek a városba! – mondta. – Ott találkoztok egy vizeskorsót vivő emberrel. Szegődjetek a nyomába, </w:t>
      </w:r>
      <w:r w:rsidRPr="00E50417">
        <w:rPr>
          <w:rFonts w:ascii="Georgia" w:hAnsi="Georgia" w:cs="Arial"/>
          <w:bCs/>
          <w:sz w:val="24"/>
          <w:szCs w:val="24"/>
          <w:vertAlign w:val="superscript"/>
        </w:rPr>
        <w:t>14</w:t>
      </w:r>
      <w:r w:rsidRPr="00E50417">
        <w:rPr>
          <w:rFonts w:ascii="Georgia" w:hAnsi="Georgia" w:cs="Arial"/>
          <w:bCs/>
          <w:sz w:val="24"/>
          <w:szCs w:val="24"/>
        </w:rPr>
        <w:t xml:space="preserve">aztán ahová bemegy, ott mondjátok meg a házigazdának: A Mester kérdezteti, hol van az a terem, ahol a húsvéti bárányt tanítványaimmal elfogyaszthatom? </w:t>
      </w:r>
      <w:r w:rsidRPr="00E50417">
        <w:rPr>
          <w:rFonts w:ascii="Georgia" w:hAnsi="Georgia" w:cs="Arial"/>
          <w:bCs/>
          <w:sz w:val="24"/>
          <w:szCs w:val="24"/>
          <w:vertAlign w:val="superscript"/>
        </w:rPr>
        <w:t>15</w:t>
      </w:r>
      <w:r w:rsidRPr="00E50417">
        <w:rPr>
          <w:rFonts w:ascii="Georgia" w:hAnsi="Georgia" w:cs="Arial"/>
          <w:bCs/>
          <w:sz w:val="24"/>
          <w:szCs w:val="24"/>
        </w:rPr>
        <w:t xml:space="preserve">Ő majd mutat nektek egy vánkosokkal berendezett tágas emeleti helyiséget. Ott készítsétek el.” </w:t>
      </w:r>
      <w:r w:rsidRPr="00E50417">
        <w:rPr>
          <w:rFonts w:ascii="Georgia" w:hAnsi="Georgia" w:cs="Arial"/>
          <w:bCs/>
          <w:sz w:val="24"/>
          <w:szCs w:val="24"/>
          <w:vertAlign w:val="superscript"/>
        </w:rPr>
        <w:t>16</w:t>
      </w:r>
      <w:r w:rsidRPr="00E50417">
        <w:rPr>
          <w:rFonts w:ascii="Georgia" w:hAnsi="Georgia" w:cs="Arial"/>
          <w:bCs/>
          <w:sz w:val="24"/>
          <w:szCs w:val="24"/>
        </w:rPr>
        <w:t xml:space="preserve">A tanítványok elmentek, s a városba érve mindent úgy találtak, ahogy megmondta, s el is készítették a húsvéti vacsorát. </w:t>
      </w:r>
      <w:r w:rsidR="00E50417">
        <w:rPr>
          <w:rFonts w:ascii="Georgia" w:hAnsi="Georgia" w:cs="Arial"/>
          <w:bCs/>
          <w:sz w:val="24"/>
          <w:szCs w:val="24"/>
        </w:rPr>
        <w:t xml:space="preserve">(…) </w:t>
      </w:r>
      <w:r w:rsidRPr="00E50417">
        <w:rPr>
          <w:rFonts w:ascii="Georgia" w:hAnsi="Georgia" w:cs="Arial"/>
          <w:sz w:val="24"/>
          <w:szCs w:val="24"/>
          <w:vertAlign w:val="superscript"/>
        </w:rPr>
        <w:t>22</w:t>
      </w:r>
      <w:r w:rsidRPr="00E50417">
        <w:rPr>
          <w:rFonts w:ascii="Georgia" w:hAnsi="Georgia" w:cs="Arial"/>
          <w:sz w:val="24"/>
          <w:szCs w:val="24"/>
        </w:rPr>
        <w:t xml:space="preserve">Vacsora közben kezébe vette a kenyeret, megáldotta, megtörte és ezekkel a szavakkal adta nekik: </w:t>
      </w:r>
      <w:r w:rsidRPr="00E50417">
        <w:rPr>
          <w:rFonts w:ascii="Georgia" w:hAnsi="Georgia" w:cs="Arial"/>
          <w:b/>
          <w:sz w:val="24"/>
          <w:szCs w:val="24"/>
        </w:rPr>
        <w:t>„Vegyétek, ez az én testem.”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Pr="00E50417">
        <w:rPr>
          <w:rFonts w:ascii="Georgia" w:hAnsi="Georgia" w:cs="Arial"/>
          <w:sz w:val="24"/>
          <w:szCs w:val="24"/>
          <w:vertAlign w:val="superscript"/>
        </w:rPr>
        <w:t>23</w:t>
      </w:r>
      <w:r w:rsidRPr="00E50417">
        <w:rPr>
          <w:rFonts w:ascii="Georgia" w:hAnsi="Georgia" w:cs="Arial"/>
          <w:sz w:val="24"/>
          <w:szCs w:val="24"/>
        </w:rPr>
        <w:t xml:space="preserve">Majd fogta a kelyhet, hálát adott, odanyújtotta nekik. Mindnyájan ittak belőle. </w:t>
      </w:r>
      <w:r w:rsidRPr="00E50417">
        <w:rPr>
          <w:rFonts w:ascii="Georgia" w:hAnsi="Georgia" w:cs="Arial"/>
          <w:sz w:val="24"/>
          <w:szCs w:val="24"/>
          <w:vertAlign w:val="superscript"/>
        </w:rPr>
        <w:t>24</w:t>
      </w:r>
      <w:r w:rsidRPr="00E50417">
        <w:rPr>
          <w:rFonts w:ascii="Georgia" w:hAnsi="Georgia" w:cs="Arial"/>
          <w:sz w:val="24"/>
          <w:szCs w:val="24"/>
        </w:rPr>
        <w:t xml:space="preserve">Ő pedig így szólt: Ez az én vérem, a szövetségé, amely sokakért </w:t>
      </w:r>
      <w:proofErr w:type="spellStart"/>
      <w:r w:rsidRPr="00E50417">
        <w:rPr>
          <w:rFonts w:ascii="Georgia" w:hAnsi="Georgia" w:cs="Arial"/>
          <w:sz w:val="24"/>
          <w:szCs w:val="24"/>
        </w:rPr>
        <w:t>kiontatik</w:t>
      </w:r>
      <w:proofErr w:type="spellEnd"/>
      <w:r w:rsidRPr="00E50417">
        <w:rPr>
          <w:rFonts w:ascii="Georgia" w:hAnsi="Georgia" w:cs="Arial"/>
          <w:sz w:val="24"/>
          <w:szCs w:val="24"/>
        </w:rPr>
        <w:t xml:space="preserve">. </w:t>
      </w:r>
      <w:r w:rsidRPr="00E50417">
        <w:rPr>
          <w:rFonts w:ascii="Georgia" w:hAnsi="Georgia" w:cs="Arial"/>
          <w:sz w:val="24"/>
          <w:szCs w:val="24"/>
          <w:vertAlign w:val="superscript"/>
        </w:rPr>
        <w:t>25</w:t>
      </w:r>
      <w:r w:rsidRPr="00E50417">
        <w:rPr>
          <w:rFonts w:ascii="Georgia" w:hAnsi="Georgia" w:cs="Arial"/>
          <w:sz w:val="24"/>
          <w:szCs w:val="24"/>
        </w:rPr>
        <w:t xml:space="preserve">Bizony mondom nektek, hogy nem iszom többé a szőlő terméséből addig, amíg majd az újat nem iszom az Isten országában.” </w:t>
      </w:r>
      <w:r w:rsidRPr="00E50417">
        <w:rPr>
          <w:rFonts w:ascii="Georgia" w:hAnsi="Georgia" w:cs="Arial"/>
          <w:sz w:val="24"/>
          <w:szCs w:val="24"/>
          <w:vertAlign w:val="superscript"/>
        </w:rPr>
        <w:t>26</w:t>
      </w:r>
      <w:r w:rsidRPr="00E50417">
        <w:rPr>
          <w:rFonts w:ascii="Georgia" w:hAnsi="Georgia" w:cs="Arial"/>
          <w:sz w:val="24"/>
          <w:szCs w:val="24"/>
        </w:rPr>
        <w:t>Ezután elimádkozták a hálaadó zsoltárt, és kimentek az Olajfák hegyére.</w:t>
      </w:r>
    </w:p>
    <w:p w:rsidR="00542498" w:rsidRPr="00E50417" w:rsidRDefault="00542498" w:rsidP="00542498">
      <w:pPr>
        <w:pStyle w:val="Listaszerbekezds"/>
        <w:rPr>
          <w:rFonts w:ascii="Georgia" w:hAnsi="Georgia" w:cs="Arial"/>
          <w:b/>
          <w:sz w:val="24"/>
          <w:szCs w:val="24"/>
        </w:rPr>
      </w:pPr>
    </w:p>
    <w:p w:rsidR="00542498" w:rsidRPr="00E50417" w:rsidRDefault="00542498" w:rsidP="00542498">
      <w:pPr>
        <w:pStyle w:val="Listaszerbekezds"/>
        <w:numPr>
          <w:ilvl w:val="0"/>
          <w:numId w:val="2"/>
        </w:numPr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b/>
          <w:sz w:val="24"/>
          <w:szCs w:val="24"/>
        </w:rPr>
        <w:t>Csend/Ének</w:t>
      </w:r>
    </w:p>
    <w:p w:rsidR="00542498" w:rsidRPr="00E50417" w:rsidRDefault="00542498" w:rsidP="00542498">
      <w:pPr>
        <w:pStyle w:val="Listaszerbekezds"/>
        <w:rPr>
          <w:rFonts w:ascii="Georgia" w:hAnsi="Georgia" w:cs="Arial"/>
          <w:sz w:val="24"/>
          <w:szCs w:val="24"/>
        </w:rPr>
      </w:pPr>
    </w:p>
    <w:p w:rsidR="0009687B" w:rsidRDefault="00574003" w:rsidP="00E50417">
      <w:pPr>
        <w:pStyle w:val="Listaszerbekezds"/>
        <w:numPr>
          <w:ilvl w:val="0"/>
          <w:numId w:val="2"/>
        </w:numPr>
        <w:jc w:val="both"/>
        <w:rPr>
          <w:rFonts w:ascii="Georgia" w:hAnsi="Georgia" w:cs="Arial"/>
          <w:sz w:val="24"/>
          <w:szCs w:val="24"/>
        </w:rPr>
      </w:pPr>
      <w:r w:rsidRPr="00E50417">
        <w:rPr>
          <w:rFonts w:ascii="Georgia" w:hAnsi="Georgia" w:cs="Arial"/>
          <w:sz w:val="24"/>
          <w:szCs w:val="24"/>
        </w:rPr>
        <w:t>Amikor</w:t>
      </w:r>
      <w:r w:rsidR="00B2659F" w:rsidRPr="00E50417">
        <w:rPr>
          <w:rFonts w:ascii="Georgia" w:hAnsi="Georgia" w:cs="Arial"/>
          <w:sz w:val="24"/>
          <w:szCs w:val="24"/>
        </w:rPr>
        <w:t xml:space="preserve"> ma összejövünk, mint egy dicsőítő</w:t>
      </w:r>
      <w:r w:rsidRPr="00E50417">
        <w:rPr>
          <w:rFonts w:ascii="Georgia" w:hAnsi="Georgia" w:cs="Arial"/>
          <w:sz w:val="24"/>
          <w:szCs w:val="24"/>
        </w:rPr>
        <w:t xml:space="preserve"> közösség tagjai, hogy a kenyér és bor színében közöttünk élő Krisztust ünnepeljük, szeretnénk egy kicsit megállni életutunkon, és befelé fordulni. Szeretnénk ráfigyelni arra, a</w:t>
      </w:r>
      <w:r w:rsidR="00542498" w:rsidRPr="00E50417">
        <w:rPr>
          <w:rFonts w:ascii="Georgia" w:hAnsi="Georgia" w:cs="Arial"/>
          <w:sz w:val="24"/>
          <w:szCs w:val="24"/>
        </w:rPr>
        <w:t>mi megterhel és lenyom minket. De r</w:t>
      </w:r>
      <w:r w:rsidRPr="00E50417">
        <w:rPr>
          <w:rFonts w:ascii="Georgia" w:hAnsi="Georgia" w:cs="Arial"/>
          <w:sz w:val="24"/>
          <w:szCs w:val="24"/>
        </w:rPr>
        <w:t xml:space="preserve">eményeinkről sem szeretnénk elfeledkezni. Különösen hitünkre figyelünk: készek vagyunk-e arra, hogy minden nehézség ellenére hitünk fénye vezesse életünket? Képesek vagyunk arra, hogy hitünket átadjuk az utánunk jövő nemzedéknek? Vagy egyre üresebbek lesznek templomaink? </w:t>
      </w:r>
    </w:p>
    <w:p w:rsidR="0009687B" w:rsidRPr="0009687B" w:rsidRDefault="0009687B" w:rsidP="0009687B">
      <w:pPr>
        <w:pStyle w:val="Listaszerbekezds"/>
        <w:rPr>
          <w:rFonts w:ascii="Georgia" w:hAnsi="Georgia" w:cs="Arial"/>
          <w:sz w:val="24"/>
          <w:szCs w:val="24"/>
        </w:rPr>
      </w:pPr>
    </w:p>
    <w:p w:rsidR="00574003" w:rsidRPr="00E50417" w:rsidRDefault="00574003" w:rsidP="0009687B">
      <w:pPr>
        <w:pStyle w:val="Listaszerbekezds"/>
        <w:ind w:left="643"/>
        <w:jc w:val="both"/>
        <w:rPr>
          <w:rFonts w:ascii="Georgia" w:hAnsi="Georgia" w:cs="Arial"/>
          <w:sz w:val="24"/>
          <w:szCs w:val="24"/>
        </w:rPr>
      </w:pPr>
      <w:r w:rsidRPr="00E50417">
        <w:rPr>
          <w:rFonts w:ascii="Georgia" w:hAnsi="Georgia" w:cs="Arial"/>
          <w:sz w:val="24"/>
          <w:szCs w:val="24"/>
        </w:rPr>
        <w:t>Lehet, hogy menekülni szeretnénk attól, ami azon a helyen lenne feladatunk, ahova állított minket hivatásunk, végső soron a jó Isten. Ebben az esetben</w:t>
      </w:r>
      <w:r w:rsidR="00542498" w:rsidRPr="00E50417">
        <w:rPr>
          <w:rFonts w:ascii="Georgia" w:hAnsi="Georgia" w:cs="Arial"/>
          <w:sz w:val="24"/>
          <w:szCs w:val="24"/>
        </w:rPr>
        <w:t>,</w:t>
      </w:r>
      <w:r w:rsidRPr="00E50417">
        <w:rPr>
          <w:rFonts w:ascii="Georgia" w:hAnsi="Georgia" w:cs="Arial"/>
          <w:sz w:val="24"/>
          <w:szCs w:val="24"/>
        </w:rPr>
        <w:t xml:space="preserve"> valami hasonlót érezhetünk, mint Illés. Ő úgy érezte, már nincs több ereje. Csak aludni szeretne, úgy aludni, hogy már ne is legyen belőle felébredés. Mégis felébred, e</w:t>
      </w:r>
      <w:r w:rsidR="00434B5D" w:rsidRPr="00E50417">
        <w:rPr>
          <w:rFonts w:ascii="Georgia" w:hAnsi="Georgia" w:cs="Arial"/>
          <w:sz w:val="24"/>
          <w:szCs w:val="24"/>
        </w:rPr>
        <w:t>szik, iszik, majd tovább alszik: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="00434B5D" w:rsidRPr="00E50417">
        <w:rPr>
          <w:rFonts w:ascii="Georgia" w:hAnsi="Georgia" w:cs="Arial"/>
          <w:sz w:val="24"/>
          <w:szCs w:val="24"/>
        </w:rPr>
        <w:t>„</w:t>
      </w:r>
      <w:r w:rsidRPr="00E50417">
        <w:rPr>
          <w:rFonts w:ascii="Georgia" w:hAnsi="Georgia" w:cs="Arial"/>
          <w:sz w:val="24"/>
          <w:szCs w:val="24"/>
        </w:rPr>
        <w:t>Egyszer majd mindennek vége lesz</w:t>
      </w:r>
      <w:r w:rsidR="00434B5D" w:rsidRPr="00E50417">
        <w:rPr>
          <w:rFonts w:ascii="Georgia" w:hAnsi="Georgia" w:cs="Arial"/>
          <w:sz w:val="24"/>
          <w:szCs w:val="24"/>
        </w:rPr>
        <w:t>”</w:t>
      </w:r>
      <w:r w:rsidR="00542498" w:rsidRPr="00E50417">
        <w:rPr>
          <w:rFonts w:ascii="Georgia" w:hAnsi="Georgia" w:cs="Arial"/>
          <w:sz w:val="24"/>
          <w:szCs w:val="24"/>
        </w:rPr>
        <w:t>…</w:t>
      </w:r>
      <w:r w:rsidRPr="00E50417">
        <w:rPr>
          <w:rFonts w:ascii="Georgia" w:hAnsi="Georgia" w:cs="Arial"/>
          <w:sz w:val="24"/>
          <w:szCs w:val="24"/>
        </w:rPr>
        <w:t xml:space="preserve"> Isten azonban nem hagyja. Biztosítja a kenyeret, amely erőt ad a további úthoz: eszik, azután felkel és vándorol tovább. Ennek az eledelnek az erejével elmegy egészen a </w:t>
      </w:r>
      <w:proofErr w:type="spellStart"/>
      <w:r w:rsidRPr="00E50417">
        <w:rPr>
          <w:rFonts w:ascii="Georgia" w:hAnsi="Georgia" w:cs="Arial"/>
          <w:sz w:val="24"/>
          <w:szCs w:val="24"/>
        </w:rPr>
        <w:t>Hóreb</w:t>
      </w:r>
      <w:r w:rsidR="00CD21BE" w:rsidRPr="00E50417">
        <w:rPr>
          <w:rFonts w:ascii="Georgia" w:hAnsi="Georgia" w:cs="Arial"/>
          <w:sz w:val="24"/>
          <w:szCs w:val="24"/>
        </w:rPr>
        <w:t>-</w:t>
      </w:r>
      <w:proofErr w:type="spellEnd"/>
      <w:r w:rsidRPr="00E50417">
        <w:rPr>
          <w:rFonts w:ascii="Georgia" w:hAnsi="Georgia" w:cs="Arial"/>
          <w:sz w:val="24"/>
          <w:szCs w:val="24"/>
        </w:rPr>
        <w:t xml:space="preserve"> hegyig. Itt Illés úgy gondolja, most már útjának a végéhez ért. Isten azonban </w:t>
      </w:r>
      <w:r w:rsidR="00542498" w:rsidRPr="00E50417">
        <w:rPr>
          <w:rFonts w:ascii="Georgia" w:hAnsi="Georgia" w:cs="Arial"/>
          <w:sz w:val="24"/>
          <w:szCs w:val="24"/>
        </w:rPr>
        <w:t xml:space="preserve">itt </w:t>
      </w:r>
      <w:r w:rsidRPr="00E50417">
        <w:rPr>
          <w:rFonts w:ascii="Georgia" w:hAnsi="Georgia" w:cs="Arial"/>
          <w:sz w:val="24"/>
          <w:szCs w:val="24"/>
        </w:rPr>
        <w:t xml:space="preserve">újra </w:t>
      </w:r>
      <w:r w:rsidR="00542498" w:rsidRPr="00E50417">
        <w:rPr>
          <w:rFonts w:ascii="Georgia" w:hAnsi="Georgia" w:cs="Arial"/>
          <w:sz w:val="24"/>
          <w:szCs w:val="24"/>
        </w:rPr>
        <w:t>felszólítja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="00542498" w:rsidRPr="00E50417">
        <w:rPr>
          <w:rFonts w:ascii="Georgia" w:hAnsi="Georgia" w:cs="Arial"/>
          <w:sz w:val="24"/>
          <w:szCs w:val="24"/>
        </w:rPr>
        <w:t xml:space="preserve">és </w:t>
      </w:r>
      <w:r w:rsidR="00434B5D" w:rsidRPr="00E50417">
        <w:rPr>
          <w:rFonts w:ascii="Georgia" w:hAnsi="Georgia" w:cs="Arial"/>
          <w:sz w:val="24"/>
          <w:szCs w:val="24"/>
        </w:rPr>
        <w:t xml:space="preserve">jelzi azt is, </w:t>
      </w:r>
      <w:r w:rsidR="00CD21BE" w:rsidRPr="00E50417">
        <w:rPr>
          <w:rFonts w:ascii="Georgia" w:hAnsi="Georgia" w:cs="Arial"/>
          <w:sz w:val="24"/>
          <w:szCs w:val="24"/>
        </w:rPr>
        <w:t xml:space="preserve">hogy </w:t>
      </w:r>
      <w:r w:rsidR="00434B5D" w:rsidRPr="00E50417">
        <w:rPr>
          <w:rFonts w:ascii="Georgia" w:hAnsi="Georgia" w:cs="Arial"/>
          <w:sz w:val="24"/>
          <w:szCs w:val="24"/>
        </w:rPr>
        <w:t>nem hagyja el;</w:t>
      </w:r>
      <w:r w:rsidRPr="00E50417">
        <w:rPr>
          <w:rFonts w:ascii="Georgia" w:hAnsi="Georgia" w:cs="Arial"/>
          <w:sz w:val="24"/>
          <w:szCs w:val="24"/>
        </w:rPr>
        <w:t xml:space="preserve"> ennek a jele a </w:t>
      </w:r>
      <w:r w:rsidR="00B21648">
        <w:rPr>
          <w:rFonts w:ascii="Georgia" w:hAnsi="Georgia" w:cs="Arial"/>
          <w:sz w:val="24"/>
          <w:szCs w:val="24"/>
        </w:rPr>
        <w:t>k</w:t>
      </w:r>
      <w:r w:rsidRPr="00E50417">
        <w:rPr>
          <w:rFonts w:ascii="Georgia" w:hAnsi="Georgia" w:cs="Arial"/>
          <w:sz w:val="24"/>
          <w:szCs w:val="24"/>
        </w:rPr>
        <w:t>enyér, amelyet útravalóként kap.</w:t>
      </w:r>
    </w:p>
    <w:p w:rsidR="00574003" w:rsidRPr="00E50417" w:rsidRDefault="00574003" w:rsidP="00574003">
      <w:pPr>
        <w:rPr>
          <w:rFonts w:ascii="Georgia" w:hAnsi="Georgia" w:cs="Arial"/>
          <w:sz w:val="24"/>
          <w:szCs w:val="24"/>
        </w:rPr>
      </w:pPr>
    </w:p>
    <w:p w:rsidR="00A32147" w:rsidRPr="00E50417" w:rsidRDefault="00542498" w:rsidP="00574003">
      <w:pPr>
        <w:pStyle w:val="Listaszerbekezds"/>
        <w:numPr>
          <w:ilvl w:val="0"/>
          <w:numId w:val="2"/>
        </w:numPr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b/>
          <w:sz w:val="24"/>
          <w:szCs w:val="24"/>
        </w:rPr>
        <w:t>Csend/Ének</w:t>
      </w:r>
    </w:p>
    <w:p w:rsidR="00A32147" w:rsidRPr="00E50417" w:rsidRDefault="00A32147" w:rsidP="00A32147">
      <w:pPr>
        <w:pStyle w:val="Listaszerbekezds"/>
        <w:rPr>
          <w:rFonts w:ascii="Georgia" w:hAnsi="Georgia" w:cs="Arial"/>
          <w:sz w:val="24"/>
          <w:szCs w:val="24"/>
        </w:rPr>
      </w:pPr>
    </w:p>
    <w:p w:rsidR="0009687B" w:rsidRPr="0009687B" w:rsidRDefault="00A32147" w:rsidP="00E50417">
      <w:pPr>
        <w:pStyle w:val="Listaszerbekezds"/>
        <w:numPr>
          <w:ilvl w:val="0"/>
          <w:numId w:val="2"/>
        </w:numPr>
        <w:jc w:val="both"/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sz w:val="24"/>
          <w:szCs w:val="24"/>
        </w:rPr>
        <w:t>Illés próféta története nekünk is szól, ami</w:t>
      </w:r>
      <w:r w:rsidR="00574003" w:rsidRPr="00E50417">
        <w:rPr>
          <w:rFonts w:ascii="Georgia" w:hAnsi="Georgia" w:cs="Arial"/>
          <w:sz w:val="24"/>
          <w:szCs w:val="24"/>
        </w:rPr>
        <w:t xml:space="preserve"> bátorítás </w:t>
      </w:r>
      <w:r w:rsidRPr="00E50417">
        <w:rPr>
          <w:rFonts w:ascii="Georgia" w:hAnsi="Georgia" w:cs="Arial"/>
          <w:sz w:val="24"/>
          <w:szCs w:val="24"/>
        </w:rPr>
        <w:t xml:space="preserve">lehet a számunkra: </w:t>
      </w:r>
      <w:r w:rsidR="0009687B">
        <w:rPr>
          <w:rFonts w:ascii="Georgia" w:hAnsi="Georgia" w:cs="Arial"/>
          <w:sz w:val="24"/>
          <w:szCs w:val="24"/>
        </w:rPr>
        <w:t>m</w:t>
      </w:r>
      <w:r w:rsidR="00574003" w:rsidRPr="00E50417">
        <w:rPr>
          <w:rFonts w:ascii="Georgia" w:hAnsi="Georgia" w:cs="Arial"/>
          <w:sz w:val="24"/>
          <w:szCs w:val="24"/>
        </w:rPr>
        <w:t xml:space="preserve">indig </w:t>
      </w:r>
      <w:r w:rsidRPr="00E50417">
        <w:rPr>
          <w:rFonts w:ascii="Georgia" w:hAnsi="Georgia" w:cs="Arial"/>
          <w:sz w:val="24"/>
          <w:szCs w:val="24"/>
        </w:rPr>
        <w:t>lehetnek és vannak olyan helyzetek, ahonnan</w:t>
      </w:r>
      <w:r w:rsidR="00574003" w:rsidRPr="00E50417">
        <w:rPr>
          <w:rFonts w:ascii="Georgia" w:hAnsi="Georgia" w:cs="Arial"/>
          <w:sz w:val="24"/>
          <w:szCs w:val="24"/>
        </w:rPr>
        <w:t xml:space="preserve"> menekülni szeretnénk, onnan, ahol pedig hivatásunk </w:t>
      </w:r>
      <w:r w:rsidRPr="00E50417">
        <w:rPr>
          <w:rFonts w:ascii="Georgia" w:hAnsi="Georgia" w:cs="Arial"/>
          <w:sz w:val="24"/>
          <w:szCs w:val="24"/>
        </w:rPr>
        <w:t>helytállására van szükség</w:t>
      </w:r>
      <w:r w:rsidR="00574003" w:rsidRPr="00E50417">
        <w:rPr>
          <w:rFonts w:ascii="Georgia" w:hAnsi="Georgia" w:cs="Arial"/>
          <w:sz w:val="24"/>
          <w:szCs w:val="24"/>
        </w:rPr>
        <w:t>. Menekülni szeretnénk felelősségünktől, feladatainktól, már be szeretnénk hunyni szemünket</w:t>
      </w:r>
      <w:r w:rsidRPr="00E50417">
        <w:rPr>
          <w:rFonts w:ascii="Georgia" w:hAnsi="Georgia" w:cs="Arial"/>
          <w:sz w:val="24"/>
          <w:szCs w:val="24"/>
        </w:rPr>
        <w:t>…</w:t>
      </w:r>
      <w:r w:rsidR="0009687B">
        <w:rPr>
          <w:rFonts w:ascii="Georgia" w:hAnsi="Georgia" w:cs="Arial"/>
          <w:sz w:val="24"/>
          <w:szCs w:val="24"/>
        </w:rPr>
        <w:t xml:space="preserve"> </w:t>
      </w:r>
      <w:r w:rsidR="00E50417">
        <w:rPr>
          <w:rFonts w:ascii="Georgia" w:hAnsi="Georgia" w:cs="Arial"/>
          <w:sz w:val="24"/>
          <w:szCs w:val="24"/>
        </w:rPr>
        <w:t>N</w:t>
      </w:r>
      <w:r w:rsidR="00574003" w:rsidRPr="00E50417">
        <w:rPr>
          <w:rFonts w:ascii="Georgia" w:hAnsi="Georgia" w:cs="Arial"/>
          <w:sz w:val="24"/>
          <w:szCs w:val="24"/>
        </w:rPr>
        <w:t>em szeretnénk már semmit látni és hallani, az Úr azonban újra felébreszt minket: most még nem,</w:t>
      </w:r>
      <w:r w:rsidRPr="00E50417">
        <w:rPr>
          <w:rFonts w:ascii="Georgia" w:hAnsi="Georgia" w:cs="Arial"/>
          <w:sz w:val="24"/>
          <w:szCs w:val="24"/>
        </w:rPr>
        <w:t xml:space="preserve"> még nem vagytok utatok végén. Még n</w:t>
      </w:r>
      <w:r w:rsidR="00574003" w:rsidRPr="00E50417">
        <w:rPr>
          <w:rFonts w:ascii="Georgia" w:hAnsi="Georgia" w:cs="Arial"/>
          <w:sz w:val="24"/>
          <w:szCs w:val="24"/>
        </w:rPr>
        <w:t>em vagy te</w:t>
      </w:r>
      <w:r w:rsidRPr="00E50417">
        <w:rPr>
          <w:rFonts w:ascii="Georgia" w:hAnsi="Georgia" w:cs="Arial"/>
          <w:sz w:val="24"/>
          <w:szCs w:val="24"/>
        </w:rPr>
        <w:t xml:space="preserve"> sem, személyes utad végén;</w:t>
      </w:r>
      <w:r w:rsidR="00574003" w:rsidRPr="00E50417">
        <w:rPr>
          <w:rFonts w:ascii="Georgia" w:hAnsi="Georgia" w:cs="Arial"/>
          <w:sz w:val="24"/>
          <w:szCs w:val="24"/>
        </w:rPr>
        <w:t xml:space="preserve"> és nem érkezett útja végéhez a közösség</w:t>
      </w:r>
      <w:r w:rsidR="00E50417">
        <w:rPr>
          <w:rFonts w:ascii="Georgia" w:hAnsi="Georgia" w:cs="Arial"/>
          <w:sz w:val="24"/>
          <w:szCs w:val="24"/>
        </w:rPr>
        <w:t xml:space="preserve">: </w:t>
      </w:r>
      <w:r w:rsidR="00574003" w:rsidRPr="00E50417">
        <w:rPr>
          <w:rFonts w:ascii="Georgia" w:hAnsi="Georgia" w:cs="Arial"/>
          <w:sz w:val="24"/>
          <w:szCs w:val="24"/>
        </w:rPr>
        <w:t xml:space="preserve">az Egyház sem. </w:t>
      </w:r>
    </w:p>
    <w:p w:rsidR="0009687B" w:rsidRPr="0009687B" w:rsidRDefault="0009687B" w:rsidP="0009687B">
      <w:pPr>
        <w:pStyle w:val="Listaszerbekezds"/>
        <w:rPr>
          <w:rFonts w:ascii="Georgia" w:hAnsi="Georgia" w:cs="Arial"/>
          <w:sz w:val="24"/>
          <w:szCs w:val="24"/>
        </w:rPr>
      </w:pPr>
    </w:p>
    <w:p w:rsidR="00EF2228" w:rsidRDefault="00574003" w:rsidP="0009687B">
      <w:pPr>
        <w:pStyle w:val="Listaszerbekezds"/>
        <w:ind w:left="643"/>
        <w:jc w:val="both"/>
        <w:rPr>
          <w:rFonts w:ascii="Georgia" w:hAnsi="Georgia" w:cs="Arial"/>
          <w:sz w:val="24"/>
          <w:szCs w:val="24"/>
        </w:rPr>
      </w:pPr>
      <w:r w:rsidRPr="00E50417">
        <w:rPr>
          <w:rFonts w:ascii="Georgia" w:hAnsi="Georgia" w:cs="Arial"/>
          <w:sz w:val="24"/>
          <w:szCs w:val="24"/>
        </w:rPr>
        <w:t>Itt van az</w:t>
      </w:r>
      <w:r w:rsidR="00A32147" w:rsidRPr="00E50417">
        <w:rPr>
          <w:rFonts w:ascii="Georgia" w:hAnsi="Georgia" w:cs="Arial"/>
          <w:sz w:val="24"/>
          <w:szCs w:val="24"/>
        </w:rPr>
        <w:t>onban az útravalóként szolgáló K</w:t>
      </w:r>
      <w:r w:rsidRPr="00E50417">
        <w:rPr>
          <w:rFonts w:ascii="Georgia" w:hAnsi="Georgia" w:cs="Arial"/>
          <w:sz w:val="24"/>
          <w:szCs w:val="24"/>
        </w:rPr>
        <w:t>enyér</w:t>
      </w:r>
      <w:r w:rsidR="00E50417">
        <w:rPr>
          <w:rFonts w:ascii="Georgia" w:hAnsi="Georgia" w:cs="Arial"/>
          <w:sz w:val="24"/>
          <w:szCs w:val="24"/>
        </w:rPr>
        <w:t xml:space="preserve">… </w:t>
      </w:r>
      <w:proofErr w:type="gramStart"/>
      <w:r w:rsidRPr="00E50417">
        <w:rPr>
          <w:rFonts w:ascii="Georgia" w:hAnsi="Georgia" w:cs="Arial"/>
          <w:sz w:val="24"/>
          <w:szCs w:val="24"/>
        </w:rPr>
        <w:t>Így</w:t>
      </w:r>
      <w:proofErr w:type="gramEnd"/>
      <w:r w:rsidRPr="00E50417">
        <w:rPr>
          <w:rFonts w:ascii="Georgia" w:hAnsi="Georgia" w:cs="Arial"/>
          <w:sz w:val="24"/>
          <w:szCs w:val="24"/>
        </w:rPr>
        <w:t xml:space="preserve"> majd tovább tudtok</w:t>
      </w:r>
      <w:r w:rsidR="00A32147" w:rsidRPr="00E50417">
        <w:rPr>
          <w:rFonts w:ascii="Georgia" w:hAnsi="Georgia" w:cs="Arial"/>
          <w:sz w:val="24"/>
          <w:szCs w:val="24"/>
        </w:rPr>
        <w:t xml:space="preserve"> és tudsz</w:t>
      </w:r>
      <w:r w:rsidRPr="00E50417">
        <w:rPr>
          <w:rFonts w:ascii="Georgia" w:hAnsi="Georgia" w:cs="Arial"/>
          <w:sz w:val="24"/>
          <w:szCs w:val="24"/>
        </w:rPr>
        <w:t xml:space="preserve"> menni, </w:t>
      </w:r>
      <w:r w:rsidR="00A32147" w:rsidRPr="00E50417">
        <w:rPr>
          <w:rFonts w:ascii="Georgia" w:hAnsi="Georgia" w:cs="Arial"/>
          <w:sz w:val="24"/>
          <w:szCs w:val="24"/>
        </w:rPr>
        <w:t xml:space="preserve">mert </w:t>
      </w:r>
      <w:r w:rsidRPr="00E50417">
        <w:rPr>
          <w:rFonts w:ascii="Georgia" w:hAnsi="Georgia" w:cs="Arial"/>
          <w:sz w:val="24"/>
          <w:szCs w:val="24"/>
        </w:rPr>
        <w:t>tovább is kell haladnotok</w:t>
      </w:r>
      <w:r w:rsidR="00A32147" w:rsidRPr="00E50417">
        <w:rPr>
          <w:rFonts w:ascii="Georgia" w:hAnsi="Georgia" w:cs="Arial"/>
          <w:sz w:val="24"/>
          <w:szCs w:val="24"/>
        </w:rPr>
        <w:t xml:space="preserve"> és haladnod. </w:t>
      </w:r>
      <w:r w:rsidRPr="00E50417">
        <w:rPr>
          <w:rFonts w:ascii="Georgia" w:hAnsi="Georgia" w:cs="Arial"/>
          <w:sz w:val="24"/>
          <w:szCs w:val="24"/>
        </w:rPr>
        <w:t>Nem s</w:t>
      </w:r>
      <w:r w:rsidR="00A32147" w:rsidRPr="00E50417">
        <w:rPr>
          <w:rFonts w:ascii="Georgia" w:hAnsi="Georgia" w:cs="Arial"/>
          <w:sz w:val="24"/>
          <w:szCs w:val="24"/>
        </w:rPr>
        <w:t>zabad az éjszakában elvesznetek; és</w:t>
      </w:r>
      <w:r w:rsidRPr="00E50417">
        <w:rPr>
          <w:rFonts w:ascii="Georgia" w:hAnsi="Georgia" w:cs="Arial"/>
          <w:sz w:val="24"/>
          <w:szCs w:val="24"/>
        </w:rPr>
        <w:t xml:space="preserve"> nem</w:t>
      </w:r>
      <w:r w:rsidR="00CD21BE" w:rsidRPr="00E50417">
        <w:rPr>
          <w:rFonts w:ascii="Georgia" w:hAnsi="Georgia" w:cs="Arial"/>
          <w:sz w:val="24"/>
          <w:szCs w:val="24"/>
        </w:rPr>
        <w:t xml:space="preserve"> keríthetnek hatalmába kétségek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="00A32147" w:rsidRPr="00E50417">
        <w:rPr>
          <w:rFonts w:ascii="Georgia" w:hAnsi="Georgia" w:cs="Arial"/>
          <w:sz w:val="24"/>
          <w:szCs w:val="24"/>
        </w:rPr>
        <w:t xml:space="preserve">vagy </w:t>
      </w:r>
      <w:r w:rsidRPr="00E50417">
        <w:rPr>
          <w:rFonts w:ascii="Georgia" w:hAnsi="Georgia" w:cs="Arial"/>
          <w:sz w:val="24"/>
          <w:szCs w:val="24"/>
        </w:rPr>
        <w:t>szorongások</w:t>
      </w:r>
      <w:r w:rsidR="00A32147" w:rsidRPr="00E50417">
        <w:rPr>
          <w:rFonts w:ascii="Georgia" w:hAnsi="Georgia" w:cs="Arial"/>
          <w:sz w:val="24"/>
          <w:szCs w:val="24"/>
        </w:rPr>
        <w:t>. Jöjjetek hozzám Isten hegyére!</w:t>
      </w:r>
      <w:r w:rsidRPr="00E50417">
        <w:rPr>
          <w:rFonts w:ascii="Georgia" w:hAnsi="Georgia" w:cs="Arial"/>
          <w:sz w:val="24"/>
          <w:szCs w:val="24"/>
        </w:rPr>
        <w:t xml:space="preserve"> Itt ébreszti fel Is</w:t>
      </w:r>
      <w:r w:rsidR="00A32147" w:rsidRPr="00E50417">
        <w:rPr>
          <w:rFonts w:ascii="Georgia" w:hAnsi="Georgia" w:cs="Arial"/>
          <w:sz w:val="24"/>
          <w:szCs w:val="24"/>
        </w:rPr>
        <w:t>ten - Fia által - az emberiséget. S mi emberek jöhetünk</w:t>
      </w:r>
      <w:r w:rsidRPr="00E50417">
        <w:rPr>
          <w:rFonts w:ascii="Georgia" w:hAnsi="Georgia" w:cs="Arial"/>
          <w:sz w:val="24"/>
          <w:szCs w:val="24"/>
        </w:rPr>
        <w:t xml:space="preserve"> hozzá reményei</w:t>
      </w:r>
      <w:r w:rsidR="00A32147" w:rsidRPr="00E50417">
        <w:rPr>
          <w:rFonts w:ascii="Georgia" w:hAnsi="Georgia" w:cs="Arial"/>
          <w:sz w:val="24"/>
          <w:szCs w:val="24"/>
        </w:rPr>
        <w:t>n</w:t>
      </w:r>
      <w:r w:rsidR="00CD21BE" w:rsidRPr="00E50417">
        <w:rPr>
          <w:rFonts w:ascii="Georgia" w:hAnsi="Georgia" w:cs="Arial"/>
          <w:sz w:val="24"/>
          <w:szCs w:val="24"/>
        </w:rPr>
        <w:t>kkel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="006C7422" w:rsidRPr="00E50417">
        <w:rPr>
          <w:rFonts w:ascii="Georgia" w:hAnsi="Georgia" w:cs="Arial"/>
          <w:sz w:val="24"/>
          <w:szCs w:val="24"/>
        </w:rPr>
        <w:t xml:space="preserve">és </w:t>
      </w:r>
      <w:r w:rsidRPr="00E50417">
        <w:rPr>
          <w:rFonts w:ascii="Georgia" w:hAnsi="Georgia" w:cs="Arial"/>
          <w:sz w:val="24"/>
          <w:szCs w:val="24"/>
        </w:rPr>
        <w:t>szorongásai</w:t>
      </w:r>
      <w:r w:rsidR="006C7422" w:rsidRPr="00E50417">
        <w:rPr>
          <w:rFonts w:ascii="Georgia" w:hAnsi="Georgia" w:cs="Arial"/>
          <w:sz w:val="24"/>
          <w:szCs w:val="24"/>
        </w:rPr>
        <w:t>nkkal. Mert az Úr k</w:t>
      </w:r>
      <w:r w:rsidRPr="00E50417">
        <w:rPr>
          <w:rFonts w:ascii="Georgia" w:hAnsi="Georgia" w:cs="Arial"/>
          <w:sz w:val="24"/>
          <w:szCs w:val="24"/>
        </w:rPr>
        <w:t>özelében</w:t>
      </w:r>
      <w:r w:rsidR="006C7422" w:rsidRPr="00E50417">
        <w:rPr>
          <w:rFonts w:ascii="Georgia" w:hAnsi="Georgia" w:cs="Arial"/>
          <w:sz w:val="24"/>
          <w:szCs w:val="24"/>
        </w:rPr>
        <w:t>, újra bátorságot kapun</w:t>
      </w:r>
      <w:r w:rsidRPr="00E50417">
        <w:rPr>
          <w:rFonts w:ascii="Georgia" w:hAnsi="Georgia" w:cs="Arial"/>
          <w:sz w:val="24"/>
          <w:szCs w:val="24"/>
        </w:rPr>
        <w:t xml:space="preserve">k az élethez, a jövő vállalásához. Közelében részesülünk az üdvösség ajándékában. Ez nem csak egy-egy pillanatnak szól, hanem minden helyzetnek. Jézus szavai minden helyzetben érvényesek: </w:t>
      </w:r>
      <w:r w:rsidR="00CD21BE" w:rsidRPr="00E50417">
        <w:rPr>
          <w:rFonts w:ascii="Georgia" w:hAnsi="Georgia" w:cs="Arial"/>
          <w:sz w:val="24"/>
          <w:szCs w:val="24"/>
        </w:rPr>
        <w:t>„</w:t>
      </w:r>
      <w:r w:rsidR="006C7422" w:rsidRPr="00E50417">
        <w:rPr>
          <w:rFonts w:ascii="Georgia" w:hAnsi="Georgia" w:cs="Arial"/>
          <w:sz w:val="24"/>
          <w:szCs w:val="24"/>
        </w:rPr>
        <w:t xml:space="preserve">Ha étlen engedem el őket, kidőlnek az úton, hisz többen közülük messziről jöttek.” </w:t>
      </w:r>
      <w:r w:rsidR="00E50417">
        <w:rPr>
          <w:rFonts w:ascii="Georgia" w:hAnsi="Georgia" w:cs="Arial"/>
          <w:sz w:val="24"/>
          <w:szCs w:val="24"/>
        </w:rPr>
        <w:t>(</w:t>
      </w:r>
      <w:proofErr w:type="spellStart"/>
      <w:r w:rsidR="00E50417">
        <w:rPr>
          <w:rFonts w:ascii="Georgia" w:hAnsi="Georgia" w:cs="Arial"/>
          <w:sz w:val="24"/>
          <w:szCs w:val="24"/>
        </w:rPr>
        <w:t>Mk</w:t>
      </w:r>
      <w:proofErr w:type="spellEnd"/>
      <w:r w:rsidR="00E50417">
        <w:rPr>
          <w:rFonts w:ascii="Georgia" w:hAnsi="Georgia" w:cs="Arial"/>
          <w:sz w:val="24"/>
          <w:szCs w:val="24"/>
        </w:rPr>
        <w:t xml:space="preserve"> 8,3).</w:t>
      </w:r>
      <w:r w:rsidR="006C7422" w:rsidRPr="00E50417">
        <w:rPr>
          <w:rFonts w:ascii="Georgia" w:hAnsi="Georgia" w:cs="Arial"/>
          <w:sz w:val="24"/>
          <w:szCs w:val="24"/>
        </w:rPr>
        <w:t xml:space="preserve"> </w:t>
      </w:r>
      <w:r w:rsidRPr="00E50417">
        <w:rPr>
          <w:rFonts w:ascii="Georgia" w:hAnsi="Georgia" w:cs="Arial"/>
          <w:sz w:val="24"/>
          <w:szCs w:val="24"/>
        </w:rPr>
        <w:t>Így osztja szét mindig</w:t>
      </w:r>
      <w:r w:rsidR="00CD21BE" w:rsidRPr="00E50417">
        <w:rPr>
          <w:rFonts w:ascii="Georgia" w:hAnsi="Georgia" w:cs="Arial"/>
          <w:sz w:val="24"/>
          <w:szCs w:val="24"/>
        </w:rPr>
        <w:t xml:space="preserve"> a kenyeret, így lesz ő maga a K</w:t>
      </w:r>
      <w:r w:rsidRPr="00E50417">
        <w:rPr>
          <w:rFonts w:ascii="Georgia" w:hAnsi="Georgia" w:cs="Arial"/>
          <w:sz w:val="24"/>
          <w:szCs w:val="24"/>
        </w:rPr>
        <w:t>enyér</w:t>
      </w:r>
      <w:r w:rsidR="006C7422" w:rsidRPr="00E50417">
        <w:rPr>
          <w:rFonts w:ascii="Georgia" w:hAnsi="Georgia" w:cs="Arial"/>
          <w:sz w:val="24"/>
          <w:szCs w:val="24"/>
        </w:rPr>
        <w:t>,</w:t>
      </w:r>
      <w:r w:rsidRPr="00E50417">
        <w:rPr>
          <w:rFonts w:ascii="Georgia" w:hAnsi="Georgia" w:cs="Arial"/>
          <w:sz w:val="24"/>
          <w:szCs w:val="24"/>
        </w:rPr>
        <w:t xml:space="preserve"> az emberek számára. Azért, hogy útközben össze ne essenek. Jézus maga az útravaló Kenyér.</w:t>
      </w:r>
      <w:r w:rsidR="00EF2228">
        <w:rPr>
          <w:rFonts w:ascii="Georgia" w:hAnsi="Georgia" w:cs="Arial"/>
          <w:sz w:val="24"/>
          <w:szCs w:val="24"/>
        </w:rPr>
        <w:t xml:space="preserve"> </w:t>
      </w:r>
      <w:r w:rsidRPr="00E50417">
        <w:rPr>
          <w:rFonts w:ascii="Georgia" w:hAnsi="Georgia" w:cs="Arial"/>
          <w:sz w:val="24"/>
          <w:szCs w:val="24"/>
        </w:rPr>
        <w:t>A választott nép fiai és tanítványai tudták, hogy mit is jelent az útravaló kenyér. Ezt ünnepelték</w:t>
      </w:r>
      <w:r w:rsidR="006C7422" w:rsidRPr="00E50417">
        <w:rPr>
          <w:rFonts w:ascii="Georgia" w:hAnsi="Georgia" w:cs="Arial"/>
          <w:sz w:val="24"/>
          <w:szCs w:val="24"/>
        </w:rPr>
        <w:t>,</w:t>
      </w:r>
      <w:r w:rsidRPr="00E50417">
        <w:rPr>
          <w:rFonts w:ascii="Georgia" w:hAnsi="Georgia" w:cs="Arial"/>
          <w:sz w:val="24"/>
          <w:szCs w:val="24"/>
        </w:rPr>
        <w:t xml:space="preserve"> az Egyiptomból való kivonulás óta: a kovásztalan kenyere</w:t>
      </w:r>
      <w:r w:rsidR="006C7422" w:rsidRPr="00E50417">
        <w:rPr>
          <w:rFonts w:ascii="Georgia" w:hAnsi="Georgia" w:cs="Arial"/>
          <w:sz w:val="24"/>
          <w:szCs w:val="24"/>
        </w:rPr>
        <w:t>t, a húsvéti ünnepi vacsorát;</w:t>
      </w:r>
      <w:r w:rsidRPr="00E50417">
        <w:rPr>
          <w:rFonts w:ascii="Georgia" w:hAnsi="Georgia" w:cs="Arial"/>
          <w:sz w:val="24"/>
          <w:szCs w:val="24"/>
        </w:rPr>
        <w:t xml:space="preserve"> a mannát, amely a pusztában való vándorlásban szolgált eledelként a nép számára.</w:t>
      </w:r>
    </w:p>
    <w:p w:rsidR="00EF2228" w:rsidRDefault="00EF2228" w:rsidP="0009687B">
      <w:pPr>
        <w:pStyle w:val="Listaszerbekezds"/>
        <w:ind w:left="643"/>
        <w:jc w:val="both"/>
        <w:rPr>
          <w:rFonts w:ascii="Georgia" w:hAnsi="Georgia" w:cs="Arial"/>
          <w:sz w:val="24"/>
          <w:szCs w:val="24"/>
        </w:rPr>
      </w:pPr>
    </w:p>
    <w:p w:rsidR="00574003" w:rsidRPr="00E50417" w:rsidRDefault="00574003" w:rsidP="0009687B">
      <w:pPr>
        <w:pStyle w:val="Listaszerbekezds"/>
        <w:ind w:left="643"/>
        <w:jc w:val="both"/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sz w:val="24"/>
          <w:szCs w:val="24"/>
        </w:rPr>
        <w:t>Miközben ezeket az emlékeket ünnepelték, egy ilyen húsvéti ünnepen ajándékozta Jézus önmagát híveinek: kezébe vette a kenyeret, áldást mondott, és nekik adta a kenyeret</w:t>
      </w:r>
      <w:r w:rsidR="00E50417">
        <w:rPr>
          <w:rFonts w:ascii="Georgia" w:hAnsi="Georgia" w:cs="Arial"/>
          <w:sz w:val="24"/>
          <w:szCs w:val="24"/>
        </w:rPr>
        <w:t>,</w:t>
      </w:r>
      <w:r w:rsidRPr="00E50417">
        <w:rPr>
          <w:rFonts w:ascii="Georgia" w:hAnsi="Georgia" w:cs="Arial"/>
          <w:sz w:val="24"/>
          <w:szCs w:val="24"/>
        </w:rPr>
        <w:t xml:space="preserve"> e szavak kíséretében: </w:t>
      </w:r>
      <w:r w:rsidR="006C7422" w:rsidRPr="00E50417">
        <w:rPr>
          <w:rFonts w:ascii="Georgia" w:hAnsi="Georgia" w:cs="Arial"/>
          <w:sz w:val="24"/>
          <w:szCs w:val="24"/>
        </w:rPr>
        <w:t>„</w:t>
      </w:r>
      <w:r w:rsidRPr="00E50417">
        <w:rPr>
          <w:rFonts w:ascii="Georgia" w:hAnsi="Georgia" w:cs="Arial"/>
          <w:sz w:val="24"/>
          <w:szCs w:val="24"/>
        </w:rPr>
        <w:t>vegyétek, és egyétek, ez az én Testem, ez az én Vérem</w:t>
      </w:r>
      <w:r w:rsidR="006C7422" w:rsidRPr="00E50417">
        <w:rPr>
          <w:rFonts w:ascii="Georgia" w:hAnsi="Georgia" w:cs="Arial"/>
          <w:sz w:val="24"/>
          <w:szCs w:val="24"/>
        </w:rPr>
        <w:t>”</w:t>
      </w:r>
      <w:r w:rsidR="00CD21BE" w:rsidRPr="00E50417">
        <w:rPr>
          <w:rFonts w:ascii="Georgia" w:hAnsi="Georgia" w:cs="Arial"/>
          <w:sz w:val="24"/>
          <w:szCs w:val="24"/>
        </w:rPr>
        <w:t xml:space="preserve"> (vö. </w:t>
      </w:r>
      <w:proofErr w:type="spellStart"/>
      <w:r w:rsidR="00CD21BE" w:rsidRPr="00E50417">
        <w:rPr>
          <w:rFonts w:ascii="Georgia" w:hAnsi="Georgia" w:cs="Arial"/>
          <w:sz w:val="24"/>
          <w:szCs w:val="24"/>
        </w:rPr>
        <w:t>Mk</w:t>
      </w:r>
      <w:proofErr w:type="spellEnd"/>
      <w:r w:rsidR="00CD21BE" w:rsidRPr="00E50417">
        <w:rPr>
          <w:rFonts w:ascii="Georgia" w:hAnsi="Georgia" w:cs="Arial"/>
          <w:sz w:val="24"/>
          <w:szCs w:val="24"/>
        </w:rPr>
        <w:t xml:space="preserve"> 14,22-24). Ennek az E</w:t>
      </w:r>
      <w:r w:rsidRPr="00E50417">
        <w:rPr>
          <w:rFonts w:ascii="Georgia" w:hAnsi="Georgia" w:cs="Arial"/>
          <w:sz w:val="24"/>
          <w:szCs w:val="24"/>
        </w:rPr>
        <w:t>ledelnek az erejével képesek vagyunk fe</w:t>
      </w:r>
      <w:r w:rsidR="00CD21BE" w:rsidRPr="00E50417">
        <w:rPr>
          <w:rFonts w:ascii="Georgia" w:hAnsi="Georgia" w:cs="Arial"/>
          <w:sz w:val="24"/>
          <w:szCs w:val="24"/>
        </w:rPr>
        <w:t>lmenni Isten hegyére:</w:t>
      </w:r>
      <w:r w:rsidR="006C7422" w:rsidRPr="00E50417">
        <w:rPr>
          <w:rFonts w:ascii="Georgia" w:hAnsi="Georgia" w:cs="Arial"/>
          <w:sz w:val="24"/>
          <w:szCs w:val="24"/>
        </w:rPr>
        <w:t xml:space="preserve"> a </w:t>
      </w:r>
      <w:proofErr w:type="spellStart"/>
      <w:r w:rsidR="006C7422" w:rsidRPr="00E50417">
        <w:rPr>
          <w:rFonts w:ascii="Georgia" w:hAnsi="Georgia" w:cs="Arial"/>
          <w:sz w:val="24"/>
          <w:szCs w:val="24"/>
        </w:rPr>
        <w:t>Hórebre</w:t>
      </w:r>
      <w:proofErr w:type="spellEnd"/>
      <w:r w:rsidR="006C7422" w:rsidRPr="00E50417">
        <w:rPr>
          <w:rFonts w:ascii="Georgia" w:hAnsi="Georgia" w:cs="Arial"/>
          <w:sz w:val="24"/>
          <w:szCs w:val="24"/>
        </w:rPr>
        <w:t>; vagyis</w:t>
      </w:r>
      <w:r w:rsidRPr="00E50417">
        <w:rPr>
          <w:rFonts w:ascii="Georgia" w:hAnsi="Georgia" w:cs="Arial"/>
          <w:sz w:val="24"/>
          <w:szCs w:val="24"/>
        </w:rPr>
        <w:t xml:space="preserve"> egészen az Isten országába! Miközben Jézus odaadja életét, Kenyérré lett számunkra, hogy mi ebből éljünk. Így nem veszíthetjük el erőnket, bizalmunkat a helytálláshoz. Elsősorban személy szerint nekünk kell megerősödnünk hitünkben, hogy valóban életünket al</w:t>
      </w:r>
      <w:r w:rsidR="00CD21BE" w:rsidRPr="00E50417">
        <w:rPr>
          <w:rFonts w:ascii="Georgia" w:hAnsi="Georgia" w:cs="Arial"/>
          <w:sz w:val="24"/>
          <w:szCs w:val="24"/>
        </w:rPr>
        <w:t>akító erővé, világossággá váljék</w:t>
      </w:r>
      <w:r w:rsidRPr="00E50417">
        <w:rPr>
          <w:rFonts w:ascii="Georgia" w:hAnsi="Georgia" w:cs="Arial"/>
          <w:sz w:val="24"/>
          <w:szCs w:val="24"/>
        </w:rPr>
        <w:t xml:space="preserve">. Amikor Jézust lelki táplálékként magunkhoz vesszük, gondoljunk mindig arra, hogy mindnyájan képmásai vagyunk az Igének, és ezért képesek vagyunk arra, hogy igent mondjunk a mennyei Atyának. Jézus azért is jön </w:t>
      </w:r>
      <w:r w:rsidR="00CD21BE" w:rsidRPr="00E50417">
        <w:rPr>
          <w:rFonts w:ascii="Georgia" w:hAnsi="Georgia" w:cs="Arial"/>
          <w:sz w:val="24"/>
          <w:szCs w:val="24"/>
        </w:rPr>
        <w:t xml:space="preserve">a </w:t>
      </w:r>
      <w:r w:rsidRPr="00E50417">
        <w:rPr>
          <w:rFonts w:ascii="Georgia" w:hAnsi="Georgia" w:cs="Arial"/>
          <w:sz w:val="24"/>
          <w:szCs w:val="24"/>
        </w:rPr>
        <w:t xml:space="preserve">szívünkbe, hogy ezt az </w:t>
      </w:r>
      <w:r w:rsidR="006C7422" w:rsidRPr="00E50417">
        <w:rPr>
          <w:rFonts w:ascii="Georgia" w:hAnsi="Georgia" w:cs="Arial"/>
          <w:sz w:val="24"/>
          <w:szCs w:val="24"/>
        </w:rPr>
        <w:t>„</w:t>
      </w:r>
      <w:r w:rsidRPr="00E50417">
        <w:rPr>
          <w:rFonts w:ascii="Georgia" w:hAnsi="Georgia" w:cs="Arial"/>
          <w:sz w:val="24"/>
          <w:szCs w:val="24"/>
        </w:rPr>
        <w:t>igent</w:t>
      </w:r>
      <w:r w:rsidR="006C7422" w:rsidRPr="00E50417">
        <w:rPr>
          <w:rFonts w:ascii="Georgia" w:hAnsi="Georgia" w:cs="Arial"/>
          <w:sz w:val="24"/>
          <w:szCs w:val="24"/>
        </w:rPr>
        <w:t>”</w:t>
      </w:r>
      <w:r w:rsidRPr="00E50417">
        <w:rPr>
          <w:rFonts w:ascii="Georgia" w:hAnsi="Georgia" w:cs="Arial"/>
          <w:sz w:val="24"/>
          <w:szCs w:val="24"/>
        </w:rPr>
        <w:t xml:space="preserve"> erősítse bennünk. Hogy egyre inkább hasonlóvá váljunk hozzá, és így elsőszül</w:t>
      </w:r>
      <w:r w:rsidR="006C7422" w:rsidRPr="00E50417">
        <w:rPr>
          <w:rFonts w:ascii="Georgia" w:hAnsi="Georgia" w:cs="Arial"/>
          <w:sz w:val="24"/>
          <w:szCs w:val="24"/>
        </w:rPr>
        <w:t>ött legyen a sok testvér között</w:t>
      </w:r>
      <w:r w:rsidRPr="00E50417">
        <w:rPr>
          <w:rFonts w:ascii="Georgia" w:hAnsi="Georgia" w:cs="Arial"/>
          <w:sz w:val="24"/>
          <w:szCs w:val="24"/>
        </w:rPr>
        <w:t xml:space="preserve"> (vö. Róm 8,29). Ezzel a hívő tudattal képesek vagyunk arra, hogy vállalni és teljesíteni tudjuk hívő feladatainkat a közösségben, a családban, az életben.</w:t>
      </w:r>
    </w:p>
    <w:p w:rsidR="006C7422" w:rsidRPr="00E50417" w:rsidRDefault="006C7422" w:rsidP="006C7422">
      <w:pPr>
        <w:rPr>
          <w:rFonts w:ascii="Georgia" w:hAnsi="Georgia" w:cs="Arial"/>
          <w:b/>
          <w:sz w:val="24"/>
          <w:szCs w:val="24"/>
        </w:rPr>
      </w:pPr>
    </w:p>
    <w:p w:rsidR="006C7422" w:rsidRPr="00E50417" w:rsidRDefault="006C7422" w:rsidP="006C7422">
      <w:pPr>
        <w:pStyle w:val="Listaszerbekezds"/>
        <w:numPr>
          <w:ilvl w:val="0"/>
          <w:numId w:val="2"/>
        </w:numPr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b/>
          <w:sz w:val="24"/>
          <w:szCs w:val="24"/>
        </w:rPr>
        <w:t>Csend/Ének</w:t>
      </w:r>
    </w:p>
    <w:p w:rsidR="00B90FA1" w:rsidRPr="00E50417" w:rsidRDefault="00574003" w:rsidP="00EF2228">
      <w:pPr>
        <w:pStyle w:val="Listaszerbekezds"/>
        <w:numPr>
          <w:ilvl w:val="0"/>
          <w:numId w:val="2"/>
        </w:numPr>
        <w:jc w:val="both"/>
        <w:rPr>
          <w:rFonts w:ascii="Georgia" w:hAnsi="Georgia" w:cs="Arial"/>
          <w:sz w:val="24"/>
          <w:szCs w:val="24"/>
        </w:rPr>
      </w:pPr>
      <w:r w:rsidRPr="00E50417">
        <w:rPr>
          <w:rFonts w:ascii="Georgia" w:hAnsi="Georgia" w:cs="Arial"/>
          <w:sz w:val="24"/>
          <w:szCs w:val="24"/>
        </w:rPr>
        <w:lastRenderedPageBreak/>
        <w:t>Egy jelentőségteljes étkezés gondos előkészítése sok időt, alapos munkát igényel</w:t>
      </w:r>
      <w:r w:rsidR="006C7422" w:rsidRPr="00E50417">
        <w:rPr>
          <w:rFonts w:ascii="Georgia" w:hAnsi="Georgia" w:cs="Arial"/>
          <w:sz w:val="24"/>
          <w:szCs w:val="24"/>
        </w:rPr>
        <w:t>, főként egy háziasszonynak</w:t>
      </w:r>
      <w:r w:rsidRPr="00E50417">
        <w:rPr>
          <w:rFonts w:ascii="Georgia" w:hAnsi="Georgia" w:cs="Arial"/>
          <w:sz w:val="24"/>
          <w:szCs w:val="24"/>
        </w:rPr>
        <w:t>. Jézus egyszerű</w:t>
      </w:r>
      <w:r w:rsidR="00B2659F" w:rsidRPr="00E50417">
        <w:rPr>
          <w:rFonts w:ascii="Georgia" w:hAnsi="Georgia" w:cs="Arial"/>
          <w:sz w:val="24"/>
          <w:szCs w:val="24"/>
        </w:rPr>
        <w:t>, mindennapi utasításokat adott;</w:t>
      </w:r>
      <w:r w:rsidR="00CD21BE" w:rsidRPr="00E50417">
        <w:rPr>
          <w:rFonts w:ascii="Georgia" w:hAnsi="Georgia" w:cs="Arial"/>
          <w:sz w:val="24"/>
          <w:szCs w:val="24"/>
        </w:rPr>
        <w:t xml:space="preserve"> nem akart pazarló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="006C7422" w:rsidRPr="00E50417">
        <w:rPr>
          <w:rFonts w:ascii="Georgia" w:hAnsi="Georgia" w:cs="Arial"/>
          <w:sz w:val="24"/>
          <w:szCs w:val="24"/>
        </w:rPr>
        <w:t xml:space="preserve">vagy </w:t>
      </w:r>
      <w:r w:rsidRPr="00E50417">
        <w:rPr>
          <w:rFonts w:ascii="Georgia" w:hAnsi="Georgia" w:cs="Arial"/>
          <w:sz w:val="24"/>
          <w:szCs w:val="24"/>
        </w:rPr>
        <w:t xml:space="preserve">követelőző lenni. Húsvétra készültek, amikor az étkezés is az egyiptomi rabszolgaságból </w:t>
      </w:r>
      <w:r w:rsidR="00B2659F" w:rsidRPr="00E50417">
        <w:rPr>
          <w:rFonts w:ascii="Georgia" w:hAnsi="Georgia" w:cs="Arial"/>
          <w:sz w:val="24"/>
          <w:szCs w:val="24"/>
        </w:rPr>
        <w:t>való szabaduláshoz kapcsolódott;</w:t>
      </w:r>
      <w:r w:rsidRPr="00E50417">
        <w:rPr>
          <w:rFonts w:ascii="Georgia" w:hAnsi="Georgia" w:cs="Arial"/>
          <w:sz w:val="24"/>
          <w:szCs w:val="24"/>
        </w:rPr>
        <w:t xml:space="preserve"> a</w:t>
      </w:r>
      <w:r w:rsidR="00B2659F" w:rsidRPr="00E50417">
        <w:rPr>
          <w:rFonts w:ascii="Georgia" w:hAnsi="Georgia" w:cs="Arial"/>
          <w:sz w:val="24"/>
          <w:szCs w:val="24"/>
        </w:rPr>
        <w:t>hhoz a</w:t>
      </w:r>
      <w:r w:rsidRPr="00E50417">
        <w:rPr>
          <w:rFonts w:ascii="Georgia" w:hAnsi="Georgia" w:cs="Arial"/>
          <w:sz w:val="24"/>
          <w:szCs w:val="24"/>
        </w:rPr>
        <w:t xml:space="preserve"> történethez, amiről megemlékeztek az ünnepen. A kovásztalan kenyér és a bor</w:t>
      </w:r>
      <w:r w:rsidR="00B2659F" w:rsidRPr="00E50417">
        <w:rPr>
          <w:rFonts w:ascii="Georgia" w:hAnsi="Georgia" w:cs="Arial"/>
          <w:sz w:val="24"/>
          <w:szCs w:val="24"/>
        </w:rPr>
        <w:t xml:space="preserve"> pedig,</w:t>
      </w:r>
      <w:r w:rsidRPr="00E50417">
        <w:rPr>
          <w:rFonts w:ascii="Georgia" w:hAnsi="Georgia" w:cs="Arial"/>
          <w:sz w:val="24"/>
          <w:szCs w:val="24"/>
        </w:rPr>
        <w:t xml:space="preserve"> hozzátartoztak a rituáléhoz. Jézus maga az értünk megtör</w:t>
      </w:r>
      <w:r w:rsidR="00CD21BE" w:rsidRPr="00E50417">
        <w:rPr>
          <w:rFonts w:ascii="Georgia" w:hAnsi="Georgia" w:cs="Arial"/>
          <w:sz w:val="24"/>
          <w:szCs w:val="24"/>
        </w:rPr>
        <w:t>t K</w:t>
      </w:r>
      <w:r w:rsidR="00B21648">
        <w:rPr>
          <w:rFonts w:ascii="Georgia" w:hAnsi="Georgia" w:cs="Arial"/>
          <w:sz w:val="24"/>
          <w:szCs w:val="24"/>
        </w:rPr>
        <w:t>enyér, é</w:t>
      </w:r>
      <w:r w:rsidR="00B2659F" w:rsidRPr="00E50417">
        <w:rPr>
          <w:rFonts w:ascii="Georgia" w:hAnsi="Georgia" w:cs="Arial"/>
          <w:sz w:val="24"/>
          <w:szCs w:val="24"/>
        </w:rPr>
        <w:t>s az áldás kelyhe, az új</w:t>
      </w:r>
      <w:r w:rsidR="00834A7D" w:rsidRPr="00E50417">
        <w:rPr>
          <w:rFonts w:ascii="Georgia" w:hAnsi="Georgia" w:cs="Arial"/>
          <w:sz w:val="24"/>
          <w:szCs w:val="24"/>
        </w:rPr>
        <w:t>szövetség V</w:t>
      </w:r>
      <w:r w:rsidRPr="00E50417">
        <w:rPr>
          <w:rFonts w:ascii="Georgia" w:hAnsi="Georgia" w:cs="Arial"/>
          <w:sz w:val="24"/>
          <w:szCs w:val="24"/>
        </w:rPr>
        <w:t xml:space="preserve">ére, melyet értünk fog kiontani. Jézus mindennapi, egyszerű jeleket választ bensőséges üzenete számára. Önátadása teljes, mint a kenyéré, </w:t>
      </w:r>
      <w:r w:rsidR="00B2659F" w:rsidRPr="00E50417">
        <w:rPr>
          <w:rFonts w:ascii="Georgia" w:hAnsi="Georgia" w:cs="Arial"/>
          <w:sz w:val="24"/>
          <w:szCs w:val="24"/>
        </w:rPr>
        <w:t>melyet elfogyasztunk;</w:t>
      </w:r>
      <w:r w:rsidRPr="00E50417">
        <w:rPr>
          <w:rFonts w:ascii="Georgia" w:hAnsi="Georgia" w:cs="Arial"/>
          <w:sz w:val="24"/>
          <w:szCs w:val="24"/>
        </w:rPr>
        <w:t xml:space="preserve"> és a boré, melyet megiszunk. Semmi sem marad</w:t>
      </w:r>
      <w:r w:rsidR="00834A7D" w:rsidRPr="00E50417">
        <w:rPr>
          <w:rFonts w:ascii="Georgia" w:hAnsi="Georgia" w:cs="Arial"/>
          <w:sz w:val="24"/>
          <w:szCs w:val="24"/>
        </w:rPr>
        <w:t xml:space="preserve"> belőlük</w:t>
      </w:r>
      <w:r w:rsidRPr="00E50417">
        <w:rPr>
          <w:rFonts w:ascii="Georgia" w:hAnsi="Georgia" w:cs="Arial"/>
          <w:sz w:val="24"/>
          <w:szCs w:val="24"/>
        </w:rPr>
        <w:t>. Eucharisztikus emberként minket is vesznek, megáldanak,</w:t>
      </w:r>
      <w:r w:rsidR="00B2659F" w:rsidRPr="00E50417">
        <w:rPr>
          <w:rFonts w:ascii="Georgia" w:hAnsi="Georgia" w:cs="Arial"/>
          <w:sz w:val="24"/>
          <w:szCs w:val="24"/>
        </w:rPr>
        <w:t xml:space="preserve"> megtörnek és másokért odaadnak;</w:t>
      </w:r>
      <w:r w:rsidRPr="00E50417">
        <w:rPr>
          <w:rFonts w:ascii="Georgia" w:hAnsi="Georgia" w:cs="Arial"/>
          <w:sz w:val="24"/>
          <w:szCs w:val="24"/>
        </w:rPr>
        <w:t xml:space="preserve"> éppúgy, mint Jézust.</w:t>
      </w:r>
      <w:r w:rsidR="00EF2228">
        <w:rPr>
          <w:rFonts w:ascii="Georgia" w:hAnsi="Georgia" w:cs="Arial"/>
          <w:sz w:val="24"/>
          <w:szCs w:val="24"/>
        </w:rPr>
        <w:t xml:space="preserve"> </w:t>
      </w:r>
      <w:r w:rsidRPr="00E50417">
        <w:rPr>
          <w:rFonts w:ascii="Georgia" w:hAnsi="Georgia" w:cs="Arial"/>
          <w:sz w:val="24"/>
          <w:szCs w:val="24"/>
        </w:rPr>
        <w:t xml:space="preserve">Az ő folyamatos jelenléte a táplálék számunkra, és így táplálunk mi is másokat. Isten </w:t>
      </w:r>
      <w:r w:rsidR="007D482B" w:rsidRPr="00E50417">
        <w:rPr>
          <w:rFonts w:ascii="Georgia" w:hAnsi="Georgia" w:cs="Arial"/>
          <w:sz w:val="24"/>
          <w:szCs w:val="24"/>
        </w:rPr>
        <w:t xml:space="preserve">Igéjének </w:t>
      </w:r>
      <w:r w:rsidRPr="00E50417">
        <w:rPr>
          <w:rFonts w:ascii="Georgia" w:hAnsi="Georgia" w:cs="Arial"/>
          <w:sz w:val="24"/>
          <w:szCs w:val="24"/>
        </w:rPr>
        <w:t xml:space="preserve">emberré válása nem végződött be Jézus életével; a szentségekben </w:t>
      </w:r>
      <w:r w:rsidR="00B2659F" w:rsidRPr="00E50417">
        <w:rPr>
          <w:rFonts w:ascii="Georgia" w:hAnsi="Georgia" w:cs="Arial"/>
          <w:sz w:val="24"/>
          <w:szCs w:val="24"/>
        </w:rPr>
        <w:t xml:space="preserve">tovább </w:t>
      </w:r>
      <w:r w:rsidRPr="00E50417">
        <w:rPr>
          <w:rFonts w:ascii="Georgia" w:hAnsi="Georgia" w:cs="Arial"/>
          <w:sz w:val="24"/>
          <w:szCs w:val="24"/>
        </w:rPr>
        <w:t xml:space="preserve">folytatódik. És </w:t>
      </w:r>
      <w:proofErr w:type="gramStart"/>
      <w:r w:rsidRPr="00E50417">
        <w:rPr>
          <w:rFonts w:ascii="Georgia" w:hAnsi="Georgia" w:cs="Arial"/>
          <w:sz w:val="24"/>
          <w:szCs w:val="24"/>
        </w:rPr>
        <w:t>mindenek fölött</w:t>
      </w:r>
      <w:proofErr w:type="gramEnd"/>
      <w:r w:rsidRPr="00E50417">
        <w:rPr>
          <w:rFonts w:ascii="Georgia" w:hAnsi="Georgia" w:cs="Arial"/>
          <w:sz w:val="24"/>
          <w:szCs w:val="24"/>
        </w:rPr>
        <w:t xml:space="preserve"> ott áll </w:t>
      </w:r>
      <w:r w:rsidR="00B2659F" w:rsidRPr="00E50417">
        <w:rPr>
          <w:rFonts w:ascii="Georgia" w:hAnsi="Georgia" w:cs="Arial"/>
          <w:sz w:val="24"/>
          <w:szCs w:val="24"/>
        </w:rPr>
        <w:t xml:space="preserve">az </w:t>
      </w:r>
      <w:r w:rsidRPr="00E50417">
        <w:rPr>
          <w:rFonts w:ascii="Georgia" w:hAnsi="Georgia" w:cs="Arial"/>
          <w:sz w:val="24"/>
          <w:szCs w:val="24"/>
        </w:rPr>
        <w:t xml:space="preserve">egyetlen Szentség, amelyben az Isten minden embernek a legközelebbi, </w:t>
      </w:r>
      <w:r w:rsidR="007D482B" w:rsidRPr="00E50417">
        <w:rPr>
          <w:rFonts w:ascii="Georgia" w:hAnsi="Georgia" w:cs="Arial"/>
          <w:sz w:val="24"/>
          <w:szCs w:val="24"/>
        </w:rPr>
        <w:t>a lelki felebarátja akar lenni.</w:t>
      </w:r>
      <w:r w:rsidR="00B2659F" w:rsidRPr="00E50417">
        <w:rPr>
          <w:rFonts w:ascii="Georgia" w:hAnsi="Georgia" w:cs="Arial"/>
          <w:sz w:val="24"/>
          <w:szCs w:val="24"/>
        </w:rPr>
        <w:t xml:space="preserve"> Isten jön szembe velünk - </w:t>
      </w:r>
      <w:r w:rsidRPr="00E50417">
        <w:rPr>
          <w:rFonts w:ascii="Georgia" w:hAnsi="Georgia" w:cs="Arial"/>
          <w:sz w:val="24"/>
          <w:szCs w:val="24"/>
        </w:rPr>
        <w:t>lelkünk számára</w:t>
      </w:r>
      <w:r w:rsidR="00B2659F" w:rsidRPr="00E50417">
        <w:rPr>
          <w:rFonts w:ascii="Georgia" w:hAnsi="Georgia" w:cs="Arial"/>
          <w:sz w:val="24"/>
          <w:szCs w:val="24"/>
        </w:rPr>
        <w:t xml:space="preserve"> - az Élet Kenyerében</w:t>
      </w:r>
      <w:r w:rsidRPr="00E50417">
        <w:rPr>
          <w:rFonts w:ascii="Georgia" w:hAnsi="Georgia" w:cs="Arial"/>
          <w:sz w:val="24"/>
          <w:szCs w:val="24"/>
        </w:rPr>
        <w:t xml:space="preserve">. </w:t>
      </w:r>
      <w:r w:rsidR="007D482B" w:rsidRPr="00E50417">
        <w:rPr>
          <w:rFonts w:ascii="Georgia" w:hAnsi="Georgia" w:cs="Arial"/>
          <w:sz w:val="24"/>
          <w:szCs w:val="24"/>
        </w:rPr>
        <w:t>Itt van Krisztus! Ő a középpont,</w:t>
      </w:r>
      <w:r w:rsidR="00B2659F" w:rsidRPr="00E50417">
        <w:rPr>
          <w:rFonts w:ascii="Georgia" w:hAnsi="Georgia" w:cs="Arial"/>
          <w:sz w:val="24"/>
          <w:szCs w:val="24"/>
        </w:rPr>
        <w:t xml:space="preserve"> Isten nagy "Igenje”</w:t>
      </w:r>
      <w:r w:rsidRPr="00E50417">
        <w:rPr>
          <w:rFonts w:ascii="Georgia" w:hAnsi="Georgia" w:cs="Arial"/>
          <w:sz w:val="24"/>
          <w:szCs w:val="24"/>
        </w:rPr>
        <w:t xml:space="preserve"> az ember</w:t>
      </w:r>
      <w:r w:rsidR="00B2659F" w:rsidRPr="00E50417">
        <w:rPr>
          <w:rFonts w:ascii="Georgia" w:hAnsi="Georgia" w:cs="Arial"/>
          <w:sz w:val="24"/>
          <w:szCs w:val="24"/>
        </w:rPr>
        <w:t>ek</w:t>
      </w:r>
      <w:r w:rsidR="007D482B" w:rsidRPr="00E50417">
        <w:rPr>
          <w:rFonts w:ascii="Georgia" w:hAnsi="Georgia" w:cs="Arial"/>
          <w:sz w:val="24"/>
          <w:szCs w:val="24"/>
        </w:rPr>
        <w:t>re,</w:t>
      </w:r>
      <w:r w:rsidR="00B2659F" w:rsidRPr="00E50417">
        <w:rPr>
          <w:rFonts w:ascii="Georgia" w:hAnsi="Georgia" w:cs="Arial"/>
          <w:sz w:val="24"/>
          <w:szCs w:val="24"/>
        </w:rPr>
        <w:t xml:space="preserve"> </w:t>
      </w:r>
      <w:r w:rsidR="007D482B" w:rsidRPr="00E50417">
        <w:rPr>
          <w:rFonts w:ascii="Georgia" w:hAnsi="Georgia" w:cs="Arial"/>
          <w:sz w:val="24"/>
          <w:szCs w:val="24"/>
        </w:rPr>
        <w:t>a teremtett világra,</w:t>
      </w:r>
      <w:r w:rsidR="00B2659F" w:rsidRPr="00E50417">
        <w:rPr>
          <w:rFonts w:ascii="Georgia" w:hAnsi="Georgia" w:cs="Arial"/>
          <w:sz w:val="24"/>
          <w:szCs w:val="24"/>
        </w:rPr>
        <w:t xml:space="preserve"> s Ő</w:t>
      </w:r>
      <w:r w:rsidRPr="00E50417">
        <w:rPr>
          <w:rFonts w:ascii="Georgia" w:hAnsi="Georgia" w:cs="Arial"/>
          <w:sz w:val="24"/>
          <w:szCs w:val="24"/>
        </w:rPr>
        <w:t xml:space="preserve"> az ember válasza és "Ámen"</w:t>
      </w:r>
      <w:proofErr w:type="spellStart"/>
      <w:r w:rsidRPr="00E50417">
        <w:rPr>
          <w:rFonts w:ascii="Georgia" w:hAnsi="Georgia" w:cs="Arial"/>
          <w:sz w:val="24"/>
          <w:szCs w:val="24"/>
        </w:rPr>
        <w:t>-je</w:t>
      </w:r>
      <w:proofErr w:type="spellEnd"/>
      <w:r w:rsidR="00B2659F" w:rsidRPr="00E50417">
        <w:rPr>
          <w:rFonts w:ascii="Georgia" w:hAnsi="Georgia" w:cs="Arial"/>
          <w:sz w:val="24"/>
          <w:szCs w:val="24"/>
        </w:rPr>
        <w:t xml:space="preserve"> az Atyaisten </w:t>
      </w:r>
      <w:r w:rsidRPr="00E50417">
        <w:rPr>
          <w:rFonts w:ascii="Georgia" w:hAnsi="Georgia" w:cs="Arial"/>
          <w:sz w:val="24"/>
          <w:szCs w:val="24"/>
        </w:rPr>
        <w:t>örök szeretet</w:t>
      </w:r>
      <w:r w:rsidR="00B90FA1" w:rsidRPr="00E50417">
        <w:rPr>
          <w:rFonts w:ascii="Georgia" w:hAnsi="Georgia" w:cs="Arial"/>
          <w:sz w:val="24"/>
          <w:szCs w:val="24"/>
        </w:rPr>
        <w:t>é</w:t>
      </w:r>
      <w:r w:rsidRPr="00E50417">
        <w:rPr>
          <w:rFonts w:ascii="Georgia" w:hAnsi="Georgia" w:cs="Arial"/>
          <w:sz w:val="24"/>
          <w:szCs w:val="24"/>
        </w:rPr>
        <w:t>re. Mind</w:t>
      </w:r>
      <w:r w:rsidR="00B2659F" w:rsidRPr="00E50417">
        <w:rPr>
          <w:rFonts w:ascii="Georgia" w:hAnsi="Georgia" w:cs="Arial"/>
          <w:sz w:val="24"/>
          <w:szCs w:val="24"/>
        </w:rPr>
        <w:t>azok</w:t>
      </w:r>
      <w:r w:rsidRPr="00E50417">
        <w:rPr>
          <w:rFonts w:ascii="Georgia" w:hAnsi="Georgia" w:cs="Arial"/>
          <w:sz w:val="24"/>
          <w:szCs w:val="24"/>
        </w:rPr>
        <w:t xml:space="preserve">, akik kimondják ezt az </w:t>
      </w:r>
      <w:r w:rsidR="00B2659F" w:rsidRPr="00E50417">
        <w:rPr>
          <w:rFonts w:ascii="Georgia" w:hAnsi="Georgia" w:cs="Arial"/>
          <w:sz w:val="24"/>
          <w:szCs w:val="24"/>
        </w:rPr>
        <w:t>„</w:t>
      </w:r>
      <w:r w:rsidR="007D482B" w:rsidRPr="00E50417">
        <w:rPr>
          <w:rFonts w:ascii="Georgia" w:hAnsi="Georgia" w:cs="Arial"/>
          <w:sz w:val="24"/>
          <w:szCs w:val="24"/>
        </w:rPr>
        <w:t>Á</w:t>
      </w:r>
      <w:r w:rsidRPr="00E50417">
        <w:rPr>
          <w:rFonts w:ascii="Georgia" w:hAnsi="Georgia" w:cs="Arial"/>
          <w:sz w:val="24"/>
          <w:szCs w:val="24"/>
        </w:rPr>
        <w:t>ment</w:t>
      </w:r>
      <w:r w:rsidR="00EF2228">
        <w:rPr>
          <w:rFonts w:ascii="Georgia" w:hAnsi="Georgia" w:cs="Arial"/>
          <w:sz w:val="24"/>
          <w:szCs w:val="24"/>
        </w:rPr>
        <w:t>”,</w:t>
      </w:r>
      <w:r w:rsidRPr="00E50417">
        <w:rPr>
          <w:rFonts w:ascii="Georgia" w:hAnsi="Georgia" w:cs="Arial"/>
          <w:sz w:val="24"/>
          <w:szCs w:val="24"/>
        </w:rPr>
        <w:t xml:space="preserve"> </w:t>
      </w:r>
      <w:r w:rsidR="00B90FA1" w:rsidRPr="00E50417">
        <w:rPr>
          <w:rFonts w:ascii="Georgia" w:hAnsi="Georgia" w:cs="Arial"/>
          <w:sz w:val="24"/>
          <w:szCs w:val="24"/>
        </w:rPr>
        <w:t xml:space="preserve">egyben </w:t>
      </w:r>
      <w:r w:rsidR="007D482B" w:rsidRPr="00E50417">
        <w:rPr>
          <w:rFonts w:ascii="Georgia" w:hAnsi="Georgia" w:cs="Arial"/>
          <w:sz w:val="24"/>
          <w:szCs w:val="24"/>
        </w:rPr>
        <w:t>„i</w:t>
      </w:r>
      <w:r w:rsidRPr="00E50417">
        <w:rPr>
          <w:rFonts w:ascii="Georgia" w:hAnsi="Georgia" w:cs="Arial"/>
          <w:sz w:val="24"/>
          <w:szCs w:val="24"/>
        </w:rPr>
        <w:t>gent</w:t>
      </w:r>
      <w:r w:rsidR="00B2659F" w:rsidRPr="00E50417">
        <w:rPr>
          <w:rFonts w:ascii="Georgia" w:hAnsi="Georgia" w:cs="Arial"/>
          <w:sz w:val="24"/>
          <w:szCs w:val="24"/>
        </w:rPr>
        <w:t>”</w:t>
      </w:r>
      <w:r w:rsidRPr="00E50417">
        <w:rPr>
          <w:rFonts w:ascii="Georgia" w:hAnsi="Georgia" w:cs="Arial"/>
          <w:sz w:val="24"/>
          <w:szCs w:val="24"/>
        </w:rPr>
        <w:t xml:space="preserve"> mondanak az új és örök</w:t>
      </w:r>
      <w:r w:rsidR="00B90FA1" w:rsidRPr="00E50417">
        <w:rPr>
          <w:rFonts w:ascii="Georgia" w:hAnsi="Georgia" w:cs="Arial"/>
          <w:sz w:val="24"/>
          <w:szCs w:val="24"/>
        </w:rPr>
        <w:t xml:space="preserve"> szövetségre is.</w:t>
      </w:r>
      <w:r w:rsidR="00B2659F" w:rsidRPr="00E50417">
        <w:rPr>
          <w:rFonts w:ascii="Georgia" w:hAnsi="Georgia" w:cs="Arial"/>
          <w:sz w:val="24"/>
          <w:szCs w:val="24"/>
        </w:rPr>
        <w:t xml:space="preserve"> </w:t>
      </w:r>
      <w:r w:rsidRPr="00E50417">
        <w:rPr>
          <w:rFonts w:ascii="Georgia" w:hAnsi="Georgia" w:cs="Arial"/>
          <w:sz w:val="24"/>
          <w:szCs w:val="24"/>
        </w:rPr>
        <w:t>Ez a szentségi Lakoma egységre és hűségre kötelez</w:t>
      </w:r>
      <w:r w:rsidR="00B2659F" w:rsidRPr="00E50417">
        <w:rPr>
          <w:rFonts w:ascii="Georgia" w:hAnsi="Georgia" w:cs="Arial"/>
          <w:sz w:val="24"/>
          <w:szCs w:val="24"/>
        </w:rPr>
        <w:t>…</w:t>
      </w:r>
    </w:p>
    <w:p w:rsidR="00B90FA1" w:rsidRPr="00E50417" w:rsidRDefault="00B90FA1" w:rsidP="00B90FA1">
      <w:pPr>
        <w:pStyle w:val="Listaszerbekezds"/>
        <w:ind w:left="643"/>
        <w:rPr>
          <w:rFonts w:ascii="Georgia" w:hAnsi="Georgia" w:cs="Arial"/>
          <w:sz w:val="24"/>
          <w:szCs w:val="24"/>
        </w:rPr>
      </w:pPr>
    </w:p>
    <w:p w:rsidR="00B90FA1" w:rsidRPr="00E50417" w:rsidRDefault="00B90FA1" w:rsidP="00B90FA1">
      <w:pPr>
        <w:pStyle w:val="Listaszerbekezds"/>
        <w:numPr>
          <w:ilvl w:val="0"/>
          <w:numId w:val="2"/>
        </w:numPr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b/>
          <w:sz w:val="24"/>
          <w:szCs w:val="24"/>
        </w:rPr>
        <w:t>Csend/Ének</w:t>
      </w:r>
    </w:p>
    <w:p w:rsidR="00B90FA1" w:rsidRPr="00E50417" w:rsidRDefault="00B90FA1" w:rsidP="00B90FA1">
      <w:pPr>
        <w:pStyle w:val="Listaszerbekezds"/>
        <w:ind w:left="643"/>
        <w:rPr>
          <w:rFonts w:ascii="Georgia" w:hAnsi="Georgia" w:cs="Arial"/>
          <w:b/>
          <w:sz w:val="24"/>
          <w:szCs w:val="24"/>
        </w:rPr>
      </w:pPr>
    </w:p>
    <w:p w:rsidR="00B90FA1" w:rsidRPr="00E50417" w:rsidRDefault="00B90FA1" w:rsidP="00B90FA1">
      <w:pPr>
        <w:pStyle w:val="Listaszerbekezds"/>
        <w:numPr>
          <w:ilvl w:val="0"/>
          <w:numId w:val="2"/>
        </w:numPr>
        <w:rPr>
          <w:rFonts w:ascii="Georgia" w:hAnsi="Georgia" w:cs="Arial"/>
          <w:b/>
          <w:sz w:val="24"/>
          <w:szCs w:val="24"/>
        </w:rPr>
      </w:pPr>
      <w:r w:rsidRPr="00E50417">
        <w:rPr>
          <w:rFonts w:ascii="Georgia" w:hAnsi="Georgia" w:cs="Arial"/>
          <w:b/>
          <w:sz w:val="24"/>
          <w:szCs w:val="24"/>
        </w:rPr>
        <w:t>Áldás</w:t>
      </w:r>
    </w:p>
    <w:sectPr w:rsidR="00B90FA1" w:rsidRPr="00E5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1FF7"/>
    <w:multiLevelType w:val="multilevel"/>
    <w:tmpl w:val="0E3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A1E0A"/>
    <w:multiLevelType w:val="hybridMultilevel"/>
    <w:tmpl w:val="D43C9502"/>
    <w:lvl w:ilvl="0" w:tplc="078CFBD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03"/>
    <w:rsid w:val="0009687B"/>
    <w:rsid w:val="00434B5D"/>
    <w:rsid w:val="00542498"/>
    <w:rsid w:val="00574003"/>
    <w:rsid w:val="006C7422"/>
    <w:rsid w:val="007D482B"/>
    <w:rsid w:val="00834A7D"/>
    <w:rsid w:val="00A32147"/>
    <w:rsid w:val="00B21648"/>
    <w:rsid w:val="00B2659F"/>
    <w:rsid w:val="00B90FA1"/>
    <w:rsid w:val="00CD21BE"/>
    <w:rsid w:val="00E50417"/>
    <w:rsid w:val="00ED260E"/>
    <w:rsid w:val="00E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400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42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400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4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885</Words>
  <Characters>6110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Ravasz Csaba</dc:creator>
  <cp:lastModifiedBy>Tóth Györgyné Szamos Zsuzsanna</cp:lastModifiedBy>
  <cp:revision>2</cp:revision>
  <dcterms:created xsi:type="dcterms:W3CDTF">2021-05-28T07:30:00Z</dcterms:created>
  <dcterms:modified xsi:type="dcterms:W3CDTF">2021-05-28T07:30:00Z</dcterms:modified>
</cp:coreProperties>
</file>